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1B43" w14:textId="77777777" w:rsidR="008D77D3" w:rsidRPr="008D77D3" w:rsidRDefault="008D77D3" w:rsidP="00EA7B79">
      <w:pPr>
        <w:jc w:val="center"/>
        <w:rPr>
          <w:b/>
          <w:bCs/>
          <w:sz w:val="28"/>
          <w:szCs w:val="28"/>
        </w:rPr>
      </w:pPr>
      <w:r w:rsidRPr="008D77D3">
        <w:rPr>
          <w:b/>
          <w:bCs/>
          <w:sz w:val="28"/>
          <w:szCs w:val="28"/>
        </w:rPr>
        <w:t>Schulbibliothek Realgymnasium Bozen und Fachoberschule für Bauwesen „Peter Anich“</w:t>
      </w:r>
    </w:p>
    <w:p w14:paraId="18E3A6AB" w14:textId="77777777" w:rsidR="00EA7B79" w:rsidRDefault="00EA7B79" w:rsidP="00EA7B7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Zusatz zur Bibliotheksordnung</w:t>
      </w:r>
    </w:p>
    <w:p w14:paraId="707DB2FA" w14:textId="77777777" w:rsidR="00EA7B79" w:rsidRDefault="00EA7B79" w:rsidP="00EA7B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zur Eindämmung von Covid-19</w:t>
      </w:r>
    </w:p>
    <w:p w14:paraId="21481E41" w14:textId="77777777" w:rsidR="00FC2603" w:rsidRPr="00EA7B79" w:rsidRDefault="00FC2603" w:rsidP="00EA7B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gültig ab 01. September 2020 bis auf Widerruf</w:t>
      </w:r>
    </w:p>
    <w:p w14:paraId="66BD59C9" w14:textId="77777777" w:rsidR="00EA7B79" w:rsidRDefault="00EA7B79" w:rsidP="00A96724">
      <w:pPr>
        <w:rPr>
          <w:b/>
          <w:bCs/>
        </w:rPr>
      </w:pPr>
    </w:p>
    <w:p w14:paraId="092A5A60" w14:textId="77777777" w:rsidR="00A96724" w:rsidRDefault="00A96724" w:rsidP="00A96724">
      <w:pPr>
        <w:rPr>
          <w:b/>
          <w:bCs/>
        </w:rPr>
      </w:pPr>
      <w:r>
        <w:rPr>
          <w:b/>
          <w:bCs/>
        </w:rPr>
        <w:t>Regelung der Benutzerdichte:</w:t>
      </w:r>
    </w:p>
    <w:p w14:paraId="38D9CCFF" w14:textId="29AFC124" w:rsidR="00A96724" w:rsidRDefault="00A96724" w:rsidP="00A96724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Da sich ja im Standort RG der Bibliothek </w:t>
      </w:r>
      <w:r w:rsidRPr="008539F1">
        <w:rPr>
          <w:rFonts w:eastAsia="Times New Roman"/>
          <w:b/>
          <w:bCs/>
        </w:rPr>
        <w:t>maximal 16 Personen gleichzeitig</w:t>
      </w:r>
      <w:r>
        <w:rPr>
          <w:rFonts w:eastAsia="Times New Roman"/>
        </w:rPr>
        <w:t xml:space="preserve"> aufhalten dürfen und das Bibliotheksteam aus </w:t>
      </w:r>
      <w:r w:rsidR="000B4FBD">
        <w:rPr>
          <w:rFonts w:eastAsia="Times New Roman"/>
        </w:rPr>
        <w:t xml:space="preserve">drei </w:t>
      </w:r>
      <w:r>
        <w:rPr>
          <w:rFonts w:eastAsia="Times New Roman"/>
        </w:rPr>
        <w:t xml:space="preserve">Personen besteht, können Gruppen mit maximal 13 Personen die Bibliothek benutzen. Die Vormerkung erfolgt wie gewohnt über den Kalender am Tresen. </w:t>
      </w:r>
    </w:p>
    <w:p w14:paraId="169A2E5A" w14:textId="77777777" w:rsidR="008539F1" w:rsidRDefault="00A96724" w:rsidP="00A96724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Die individuelle Nutzung ist über einen gesonderten Kalender vorzumerken. </w:t>
      </w:r>
      <w:r>
        <w:rPr>
          <w:rFonts w:eastAsia="Times New Roman"/>
          <w:b/>
          <w:bCs/>
        </w:rPr>
        <w:t>Das gilt auch für die PCs</w:t>
      </w:r>
      <w:r w:rsidR="00EA7B79"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</w:t>
      </w:r>
    </w:p>
    <w:p w14:paraId="33F0F2C3" w14:textId="77777777" w:rsidR="00A96724" w:rsidRDefault="00A96724" w:rsidP="008539F1">
      <w:pPr>
        <w:pStyle w:val="Listenabsatz"/>
        <w:rPr>
          <w:rFonts w:eastAsia="Times New Roman"/>
        </w:rPr>
      </w:pPr>
      <w:r>
        <w:rPr>
          <w:rFonts w:eastAsia="Times New Roman"/>
        </w:rPr>
        <w:t xml:space="preserve">Dabei hat jederzeit die Vormerkung von Lehrpersonen für Klassen bzw. Teile von Klassen Vorrang. </w:t>
      </w:r>
    </w:p>
    <w:p w14:paraId="3D9DE1EE" w14:textId="55F8CF2C" w:rsidR="00A96724" w:rsidRDefault="00A96724" w:rsidP="00A96724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Laut Maßnahmen zur Eindämmung von Covid-19 ist der Zutritt </w:t>
      </w:r>
      <w:r w:rsidR="00AB6F49">
        <w:rPr>
          <w:rFonts w:eastAsia="Times New Roman"/>
        </w:rPr>
        <w:t xml:space="preserve">zur Bibliothek </w:t>
      </w:r>
      <w:r>
        <w:rPr>
          <w:rFonts w:eastAsia="Times New Roman"/>
        </w:rPr>
        <w:t xml:space="preserve">nur für </w:t>
      </w:r>
      <w:r w:rsidR="000B4FBD">
        <w:rPr>
          <w:rFonts w:eastAsia="Times New Roman"/>
        </w:rPr>
        <w:t xml:space="preserve">die </w:t>
      </w:r>
      <w:r>
        <w:rPr>
          <w:rFonts w:eastAsia="Times New Roman"/>
        </w:rPr>
        <w:t xml:space="preserve">effektive Nutzung gestattet (z.B. Ausleihe, Unterricht, PC-Nutzung und selbstgesteuertes Lernen - die Rückgabe von Medien erfolgt ausschließlich über die Rückgabebox im Atrium). Dies hat zur Folge, dass auch in den Pausen nur </w:t>
      </w:r>
      <w:r w:rsidR="000B4FBD">
        <w:rPr>
          <w:rFonts w:eastAsia="Times New Roman"/>
        </w:rPr>
        <w:t xml:space="preserve">eine </w:t>
      </w:r>
      <w:r>
        <w:rPr>
          <w:rFonts w:eastAsia="Times New Roman"/>
        </w:rPr>
        <w:t xml:space="preserve">vorgemerkte Nutzung möglich ist. </w:t>
      </w:r>
    </w:p>
    <w:p w14:paraId="6CF13F0D" w14:textId="77777777" w:rsidR="00A96724" w:rsidRDefault="00A96724" w:rsidP="00A96724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Es gilt weiterhin die Empfehlung, Medien über den Katalog auszuwählen und per E-Mail zu bestellen, da die Ausleihe dann unkompliziert und schnell erfolgen kann (Betreten der Bibliothek nur zum Abholen des Medienpakets).</w:t>
      </w:r>
    </w:p>
    <w:p w14:paraId="7E0CBC85" w14:textId="0DBA8F71" w:rsidR="00045FEF" w:rsidRDefault="00A96724" w:rsidP="00AC71AB">
      <w:pPr>
        <w:pStyle w:val="Listenabsatz"/>
        <w:numPr>
          <w:ilvl w:val="0"/>
          <w:numId w:val="1"/>
        </w:numPr>
        <w:rPr>
          <w:rFonts w:eastAsia="Times New Roman"/>
        </w:rPr>
      </w:pPr>
      <w:r w:rsidRPr="00045FEF">
        <w:rPr>
          <w:rFonts w:eastAsia="Times New Roman"/>
        </w:rPr>
        <w:t>Kurzausleihe von Nachschlagewerken (Duden, Wörterbücher</w:t>
      </w:r>
      <w:r w:rsidR="004637D1">
        <w:rPr>
          <w:rFonts w:eastAsia="Times New Roman"/>
        </w:rPr>
        <w:t>n</w:t>
      </w:r>
      <w:r w:rsidRPr="00045FEF">
        <w:rPr>
          <w:rFonts w:eastAsia="Times New Roman"/>
        </w:rPr>
        <w:t xml:space="preserve"> usw.): </w:t>
      </w:r>
      <w:r w:rsidR="004637D1">
        <w:rPr>
          <w:rFonts w:eastAsia="Times New Roman"/>
        </w:rPr>
        <w:t>J</w:t>
      </w:r>
      <w:r w:rsidRPr="00045FEF">
        <w:rPr>
          <w:rFonts w:eastAsia="Times New Roman"/>
        </w:rPr>
        <w:t xml:space="preserve">edes zurückgegebene Medium </w:t>
      </w:r>
      <w:r w:rsidR="00045FEF" w:rsidRPr="00045FEF">
        <w:rPr>
          <w:rFonts w:eastAsia="Times New Roman"/>
        </w:rPr>
        <w:t>muss mindestens 24</w:t>
      </w:r>
      <w:r w:rsidRPr="00045FEF">
        <w:rPr>
          <w:rFonts w:eastAsia="Times New Roman"/>
        </w:rPr>
        <w:t xml:space="preserve"> Stunden in Quarantäne gehalten werden</w:t>
      </w:r>
      <w:r w:rsidR="00045FEF" w:rsidRPr="00045FEF">
        <w:rPr>
          <w:rFonts w:eastAsia="Times New Roman"/>
        </w:rPr>
        <w:t>. Die</w:t>
      </w:r>
      <w:r w:rsidR="00045FEF">
        <w:rPr>
          <w:rFonts w:eastAsia="Times New Roman"/>
        </w:rPr>
        <w:t xml:space="preserve"> Bücher </w:t>
      </w:r>
      <w:r w:rsidR="00045FEF" w:rsidRPr="00045FEF">
        <w:rPr>
          <w:rFonts w:eastAsia="Times New Roman"/>
        </w:rPr>
        <w:t>können morgens vor Schulbeginn (ab 08:00 Uhr) abgeholt werde</w:t>
      </w:r>
      <w:r w:rsidR="00045FEF">
        <w:rPr>
          <w:rFonts w:eastAsia="Times New Roman"/>
        </w:rPr>
        <w:t>n</w:t>
      </w:r>
      <w:r w:rsidR="00045FEF" w:rsidRPr="00045FEF">
        <w:rPr>
          <w:rFonts w:eastAsia="Times New Roman"/>
        </w:rPr>
        <w:t xml:space="preserve"> und sind noch am selben Tag ausschließlich über die Rückgabebox zurückzu</w:t>
      </w:r>
      <w:r w:rsidR="004637D1">
        <w:rPr>
          <w:rFonts w:eastAsia="Times New Roman"/>
        </w:rPr>
        <w:t>g</w:t>
      </w:r>
      <w:r w:rsidR="00045FEF" w:rsidRPr="00045FEF">
        <w:rPr>
          <w:rFonts w:eastAsia="Times New Roman"/>
        </w:rPr>
        <w:t xml:space="preserve">eben. </w:t>
      </w:r>
    </w:p>
    <w:p w14:paraId="49A9429C" w14:textId="77777777" w:rsidR="00A96724" w:rsidRPr="00045FEF" w:rsidRDefault="00A96724" w:rsidP="00AC71AB">
      <w:pPr>
        <w:pStyle w:val="Listenabsatz"/>
        <w:numPr>
          <w:ilvl w:val="0"/>
          <w:numId w:val="1"/>
        </w:numPr>
        <w:rPr>
          <w:rFonts w:eastAsia="Times New Roman"/>
        </w:rPr>
      </w:pPr>
      <w:r w:rsidRPr="00045FEF">
        <w:rPr>
          <w:rFonts w:eastAsia="Times New Roman"/>
          <w:b/>
          <w:bCs/>
        </w:rPr>
        <w:t>Außerhalb der Öffnungszeiten ist die Bibliothek nicht zugänglich</w:t>
      </w:r>
      <w:r w:rsidRPr="00045FEF">
        <w:rPr>
          <w:rFonts w:eastAsia="Times New Roman"/>
        </w:rPr>
        <w:t>, da ja nach jeder Benutzung gründlich geputzt bzw. desinfiziert werden muss – eigenverantwortliches Aufschließen durch Lehrpersonen ist demzufolge nicht möglich.</w:t>
      </w:r>
    </w:p>
    <w:p w14:paraId="7D6D4418" w14:textId="77777777" w:rsidR="00A96724" w:rsidRDefault="00A96724" w:rsidP="00A96724"/>
    <w:p w14:paraId="63DA3C5C" w14:textId="77777777" w:rsidR="00A96724" w:rsidRDefault="00A96724" w:rsidP="00A96724">
      <w:pPr>
        <w:rPr>
          <w:b/>
          <w:bCs/>
        </w:rPr>
      </w:pPr>
      <w:r>
        <w:rPr>
          <w:b/>
          <w:bCs/>
        </w:rPr>
        <w:t>Sicherheitsabstand:</w:t>
      </w:r>
    </w:p>
    <w:p w14:paraId="464A8823" w14:textId="77777777" w:rsidR="00A96724" w:rsidRDefault="00A96724" w:rsidP="00A96724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Die Nutzung der PCs erfolgt ausschließlich durch Einzelpersonen (keine Gruppenarbeiten am PC). Die angebrachten Markierungen sind einzuhalten.</w:t>
      </w:r>
    </w:p>
    <w:p w14:paraId="1228C93F" w14:textId="77777777" w:rsidR="004D71B7" w:rsidRDefault="00A96724" w:rsidP="00A96724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Die Anzahl der Arbeitsplätze an den Tischen ist begrenzt: 13 Plätze, wenn die PCs frei sind, </w:t>
      </w:r>
      <w:r w:rsidR="00541944">
        <w:rPr>
          <w:rFonts w:eastAsia="Times New Roman"/>
        </w:rPr>
        <w:t>neun</w:t>
      </w:r>
      <w:r>
        <w:rPr>
          <w:rFonts w:eastAsia="Times New Roman"/>
        </w:rPr>
        <w:t xml:space="preserve"> Plätze, wenn alle PCs besetzt sind. Der Aufenthalt in den Obergeschossen ist nicht gestattet, Zugang ausschließlich zum Regal im 1. OG (2. OG wie immer nur für Lehrpersonen). </w:t>
      </w:r>
    </w:p>
    <w:p w14:paraId="34558414" w14:textId="491DAAA8" w:rsidR="00A96724" w:rsidRDefault="00A96724" w:rsidP="00A96724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Sitzen auf den Treppen (Sitzsäcken, Sitzboxen usw.) ist nicht erlaubt.</w:t>
      </w:r>
    </w:p>
    <w:p w14:paraId="4FB8B32E" w14:textId="77777777" w:rsidR="00A96724" w:rsidRDefault="00A96724" w:rsidP="00A96724"/>
    <w:p w14:paraId="7BBEC339" w14:textId="77777777" w:rsidR="00A96724" w:rsidRDefault="00A96724" w:rsidP="00A96724">
      <w:pPr>
        <w:rPr>
          <w:b/>
          <w:bCs/>
        </w:rPr>
      </w:pPr>
      <w:r>
        <w:rPr>
          <w:b/>
          <w:bCs/>
        </w:rPr>
        <w:t>Hygienemaßnahmen:</w:t>
      </w:r>
    </w:p>
    <w:p w14:paraId="605467E7" w14:textId="77777777" w:rsidR="00A96724" w:rsidRDefault="00A96724" w:rsidP="00A96724">
      <w:pPr>
        <w:pStyle w:val="Listenabsatz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Beim Betreten und beim Verlassen der Bibliothek sind die Hände zu desinfizieren. Dies gilt für alle, egal, ob man am Regal stöbert, am PC arbeitet oder lernt/liest.</w:t>
      </w:r>
    </w:p>
    <w:p w14:paraId="2122EF0C" w14:textId="369C6A8B" w:rsidR="00AB6F49" w:rsidRDefault="00D25E02" w:rsidP="00E55327">
      <w:pPr>
        <w:pStyle w:val="Listenabsatz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Vor bzw. n</w:t>
      </w:r>
      <w:r w:rsidR="00A96724" w:rsidRPr="00AB6F49">
        <w:rPr>
          <w:rFonts w:eastAsia="Times New Roman"/>
        </w:rPr>
        <w:t xml:space="preserve">ach jeder </w:t>
      </w:r>
      <w:r w:rsidR="00AB6F49" w:rsidRPr="00AB6F49">
        <w:rPr>
          <w:rFonts w:eastAsia="Times New Roman"/>
        </w:rPr>
        <w:t>N</w:t>
      </w:r>
      <w:r w:rsidR="00A96724" w:rsidRPr="00AB6F49">
        <w:rPr>
          <w:rFonts w:eastAsia="Times New Roman"/>
        </w:rPr>
        <w:t xml:space="preserve">utzung </w:t>
      </w:r>
      <w:r w:rsidR="00AB6F49" w:rsidRPr="00AB6F49">
        <w:rPr>
          <w:rFonts w:eastAsia="Times New Roman"/>
        </w:rPr>
        <w:t xml:space="preserve">der Bibliothek </w:t>
      </w:r>
      <w:r w:rsidR="00A96724" w:rsidRPr="00AB6F49">
        <w:rPr>
          <w:rFonts w:eastAsia="Times New Roman"/>
        </w:rPr>
        <w:t xml:space="preserve">durch </w:t>
      </w:r>
      <w:r w:rsidR="00AB6F49" w:rsidRPr="00AB6F49">
        <w:rPr>
          <w:rFonts w:eastAsia="Times New Roman"/>
        </w:rPr>
        <w:t xml:space="preserve">Klassen, </w:t>
      </w:r>
      <w:r w:rsidR="00A96724" w:rsidRPr="00AB6F49">
        <w:rPr>
          <w:rFonts w:eastAsia="Times New Roman"/>
        </w:rPr>
        <w:t xml:space="preserve">Personengruppen </w:t>
      </w:r>
      <w:r w:rsidR="00AB6F49" w:rsidRPr="00AB6F49">
        <w:rPr>
          <w:rFonts w:eastAsia="Times New Roman"/>
        </w:rPr>
        <w:t xml:space="preserve">oder Einzelpersonen </w:t>
      </w:r>
      <w:r w:rsidR="00A96724" w:rsidRPr="00AB6F49">
        <w:rPr>
          <w:rFonts w:eastAsia="Times New Roman"/>
        </w:rPr>
        <w:t xml:space="preserve">muss </w:t>
      </w:r>
      <w:r w:rsidR="00AB6F49" w:rsidRPr="00AB6F49">
        <w:rPr>
          <w:rFonts w:eastAsia="Times New Roman"/>
        </w:rPr>
        <w:t xml:space="preserve">jede/r Nutzer/in den eigenen Arbeitsplatz bzw. </w:t>
      </w:r>
      <w:r w:rsidR="00541944">
        <w:rPr>
          <w:rFonts w:eastAsia="Times New Roman"/>
        </w:rPr>
        <w:t xml:space="preserve">die </w:t>
      </w:r>
      <w:r w:rsidR="00AB6F49" w:rsidRPr="00AB6F49">
        <w:rPr>
          <w:rFonts w:eastAsia="Times New Roman"/>
        </w:rPr>
        <w:t>Arbeitsflächen (Stuhl, Tisch, P</w:t>
      </w:r>
      <w:r>
        <w:rPr>
          <w:rFonts w:eastAsia="Times New Roman"/>
        </w:rPr>
        <w:t>C</w:t>
      </w:r>
      <w:r w:rsidR="00AB6F49" w:rsidRPr="00AB6F49">
        <w:rPr>
          <w:rFonts w:eastAsia="Times New Roman"/>
        </w:rPr>
        <w:t>-Arbeitsplatz) selbst und eigenverantwortlich reinigen und desinfizieren</w:t>
      </w:r>
      <w:r w:rsidR="00A96724" w:rsidRPr="00AB6F49">
        <w:rPr>
          <w:rFonts w:eastAsia="Times New Roman"/>
        </w:rPr>
        <w:t xml:space="preserve">. </w:t>
      </w:r>
      <w:r w:rsidR="00AB6F49" w:rsidRPr="00AB6F49">
        <w:rPr>
          <w:rFonts w:eastAsia="Times New Roman"/>
        </w:rPr>
        <w:t>Es muss außerdem regelmäßig gelüftet werden. Für die Umsetzung dieser Maßnahmen ist beim Besuch der Bibliothek entsprechend Zeit einzuplanen</w:t>
      </w:r>
      <w:r w:rsidR="00AB6F49">
        <w:rPr>
          <w:rFonts w:eastAsia="Times New Roman"/>
        </w:rPr>
        <w:t xml:space="preserve">. </w:t>
      </w:r>
    </w:p>
    <w:p w14:paraId="543968F0" w14:textId="7C544B2E" w:rsidR="00A96724" w:rsidRPr="00AB6F49" w:rsidRDefault="00AB6F49" w:rsidP="00E55327">
      <w:pPr>
        <w:pStyle w:val="Listenabsatz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Es gilt ständige </w:t>
      </w:r>
      <w:r w:rsidR="00A96724" w:rsidRPr="00AB6F49">
        <w:rPr>
          <w:rFonts w:eastAsia="Times New Roman"/>
        </w:rPr>
        <w:t xml:space="preserve">Maskenpflicht für alle, da der Sicherheitsabstand von </w:t>
      </w:r>
      <w:r w:rsidR="00541944">
        <w:rPr>
          <w:rFonts w:eastAsia="Times New Roman"/>
        </w:rPr>
        <w:t xml:space="preserve">einem Meter </w:t>
      </w:r>
      <w:r w:rsidR="00A96724" w:rsidRPr="00AB6F49">
        <w:rPr>
          <w:rFonts w:eastAsia="Times New Roman"/>
        </w:rPr>
        <w:t xml:space="preserve">nicht </w:t>
      </w:r>
      <w:r w:rsidR="002C34FC">
        <w:rPr>
          <w:rFonts w:eastAsia="Times New Roman"/>
        </w:rPr>
        <w:t xml:space="preserve">immer </w:t>
      </w:r>
      <w:r w:rsidR="00541944" w:rsidRPr="00AB6F49">
        <w:rPr>
          <w:rFonts w:eastAsia="Times New Roman"/>
        </w:rPr>
        <w:t>dauerhaft</w:t>
      </w:r>
      <w:r w:rsidR="00A96724" w:rsidRPr="00AB6F49">
        <w:rPr>
          <w:rFonts w:eastAsia="Times New Roman"/>
        </w:rPr>
        <w:t xml:space="preserve"> gewährleistet werden kann. </w:t>
      </w:r>
    </w:p>
    <w:p w14:paraId="397BA743" w14:textId="77777777" w:rsidR="00A96724" w:rsidRDefault="00A96724" w:rsidP="00A96724"/>
    <w:p w14:paraId="57CC9AA4" w14:textId="77777777" w:rsidR="00A96724" w:rsidRDefault="00A96724" w:rsidP="00A96724">
      <w:pPr>
        <w:rPr>
          <w:b/>
          <w:bCs/>
        </w:rPr>
      </w:pPr>
      <w:r>
        <w:rPr>
          <w:b/>
          <w:bCs/>
        </w:rPr>
        <w:t>Ausleihe von Klassensätzen:</w:t>
      </w:r>
    </w:p>
    <w:p w14:paraId="5F557598" w14:textId="77777777" w:rsidR="00A96724" w:rsidRDefault="00A96724" w:rsidP="00A96724">
      <w:pPr>
        <w:pStyle w:val="Listenabsatz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Die Ausleihe von Klassensätzen erfolgt wie gewohnt. Allerdings ist auch hier nach der Rückgabe die 72-stündige Quarantäne einzuhalten. Nach Ablauf dieser Frist müssen die Bücher gereinigt werden und stehen </w:t>
      </w:r>
      <w:r>
        <w:rPr>
          <w:rFonts w:eastAsia="Times New Roman"/>
          <w:b/>
          <w:bCs/>
        </w:rPr>
        <w:t>ERST DANN</w:t>
      </w:r>
      <w:r>
        <w:rPr>
          <w:rFonts w:eastAsia="Times New Roman"/>
        </w:rPr>
        <w:t xml:space="preserve"> wieder zur Verfügung. Längere Wartezeiten bei viel benutzten Titeln sind daher unvermeidlich. Umso wichtiger ist die Einhaltung der maximalen Ausleihfrist von 60 Tagen und die pünktliche Rückgabe des vollständigen Klassensatzes.</w:t>
      </w:r>
    </w:p>
    <w:p w14:paraId="6C8D3743" w14:textId="77777777" w:rsidR="00A96724" w:rsidRDefault="00A96724" w:rsidP="00A96724"/>
    <w:p w14:paraId="008DE687" w14:textId="53FBABDC" w:rsidR="00A96724" w:rsidRDefault="00FC2603" w:rsidP="00FC2603">
      <w:r>
        <w:t>D</w:t>
      </w:r>
      <w:r w:rsidR="00A96724">
        <w:t xml:space="preserve">iese Maßnahmenregelung gilt bis auf Widerruf. Bei Wiederöffnung des zweiten Standortes (bisher </w:t>
      </w:r>
      <w:r w:rsidR="008B3540">
        <w:t xml:space="preserve">noch </w:t>
      </w:r>
      <w:r w:rsidR="00A96724">
        <w:t xml:space="preserve">nicht </w:t>
      </w:r>
      <w:r w:rsidR="008B3540">
        <w:t>festgelegt</w:t>
      </w:r>
      <w:r w:rsidR="00A96724">
        <w:t xml:space="preserve">) </w:t>
      </w:r>
      <w:r>
        <w:t>wird</w:t>
      </w:r>
      <w:r w:rsidR="00A96724">
        <w:t xml:space="preserve"> die</w:t>
      </w:r>
      <w:r w:rsidR="008B3540">
        <w:t>se</w:t>
      </w:r>
      <w:r w:rsidR="00A96724">
        <w:t xml:space="preserve"> Regelung überarbeite</w:t>
      </w:r>
      <w:r>
        <w:t>t</w:t>
      </w:r>
      <w:r w:rsidR="00A96724">
        <w:t xml:space="preserve">. </w:t>
      </w:r>
    </w:p>
    <w:p w14:paraId="7417B243" w14:textId="77777777" w:rsidR="00EF092A" w:rsidRDefault="00EF092A" w:rsidP="00076454">
      <w:pPr>
        <w:jc w:val="right"/>
        <w:rPr>
          <w:b/>
          <w:bCs/>
        </w:rPr>
      </w:pPr>
    </w:p>
    <w:p w14:paraId="5ED16CC8" w14:textId="7605E97A" w:rsidR="003B622F" w:rsidRPr="00E64FF4" w:rsidRDefault="00076454" w:rsidP="00076454">
      <w:pPr>
        <w:jc w:val="right"/>
        <w:rPr>
          <w:b/>
          <w:bCs/>
          <w:color w:val="7F7F7F" w:themeColor="text1" w:themeTint="80"/>
        </w:rPr>
      </w:pPr>
      <w:r w:rsidRPr="00E64FF4">
        <w:rPr>
          <w:b/>
          <w:bCs/>
          <w:color w:val="7F7F7F" w:themeColor="text1" w:themeTint="80"/>
        </w:rPr>
        <w:t xml:space="preserve">Stand </w:t>
      </w:r>
      <w:r w:rsidR="00EF092A" w:rsidRPr="00E64FF4">
        <w:rPr>
          <w:b/>
          <w:bCs/>
          <w:color w:val="7F7F7F" w:themeColor="text1" w:themeTint="80"/>
        </w:rPr>
        <w:t>01</w:t>
      </w:r>
      <w:r w:rsidRPr="00E64FF4">
        <w:rPr>
          <w:b/>
          <w:bCs/>
          <w:color w:val="7F7F7F" w:themeColor="text1" w:themeTint="80"/>
        </w:rPr>
        <w:t>.0</w:t>
      </w:r>
      <w:r w:rsidR="00EF092A" w:rsidRPr="00E64FF4">
        <w:rPr>
          <w:b/>
          <w:bCs/>
          <w:color w:val="7F7F7F" w:themeColor="text1" w:themeTint="80"/>
        </w:rPr>
        <w:t>9</w:t>
      </w:r>
      <w:r w:rsidRPr="00E64FF4">
        <w:rPr>
          <w:b/>
          <w:bCs/>
          <w:color w:val="7F7F7F" w:themeColor="text1" w:themeTint="80"/>
        </w:rPr>
        <w:t>.2020</w:t>
      </w:r>
      <w:r w:rsidR="00EF092A" w:rsidRPr="00E64FF4">
        <w:rPr>
          <w:b/>
          <w:bCs/>
          <w:color w:val="7F7F7F" w:themeColor="text1" w:themeTint="80"/>
        </w:rPr>
        <w:t xml:space="preserve"> – </w:t>
      </w:r>
      <w:r w:rsidR="000C3317">
        <w:rPr>
          <w:b/>
          <w:bCs/>
          <w:color w:val="7F7F7F" w:themeColor="text1" w:themeTint="80"/>
        </w:rPr>
        <w:t xml:space="preserve">beruht auf </w:t>
      </w:r>
      <w:r w:rsidR="00F67EB9">
        <w:rPr>
          <w:b/>
          <w:bCs/>
          <w:color w:val="7F7F7F" w:themeColor="text1" w:themeTint="80"/>
        </w:rPr>
        <w:t>dem Beschluss der Landesregierung Nr. 608 vom 13.08.2020</w:t>
      </w:r>
      <w:bookmarkStart w:id="0" w:name="_GoBack"/>
      <w:bookmarkEnd w:id="0"/>
    </w:p>
    <w:sectPr w:rsidR="003B622F" w:rsidRPr="00E64FF4" w:rsidSect="00EF092A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B1BDF"/>
    <w:multiLevelType w:val="hybridMultilevel"/>
    <w:tmpl w:val="F7808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1CA6"/>
    <w:multiLevelType w:val="hybridMultilevel"/>
    <w:tmpl w:val="9D821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81AEA"/>
    <w:multiLevelType w:val="hybridMultilevel"/>
    <w:tmpl w:val="7E90D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1FD4"/>
    <w:multiLevelType w:val="hybridMultilevel"/>
    <w:tmpl w:val="765C0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24"/>
    <w:rsid w:val="00045FEF"/>
    <w:rsid w:val="00076454"/>
    <w:rsid w:val="000B4FBD"/>
    <w:rsid w:val="000C3317"/>
    <w:rsid w:val="002C34FC"/>
    <w:rsid w:val="003B622F"/>
    <w:rsid w:val="004637D1"/>
    <w:rsid w:val="004D71B7"/>
    <w:rsid w:val="00541944"/>
    <w:rsid w:val="00564C9C"/>
    <w:rsid w:val="008539F1"/>
    <w:rsid w:val="008B3540"/>
    <w:rsid w:val="008D77D3"/>
    <w:rsid w:val="009E0F0D"/>
    <w:rsid w:val="00A96724"/>
    <w:rsid w:val="00AB6F49"/>
    <w:rsid w:val="00CF6A82"/>
    <w:rsid w:val="00D25E02"/>
    <w:rsid w:val="00E64FF4"/>
    <w:rsid w:val="00EA7B79"/>
    <w:rsid w:val="00EF092A"/>
    <w:rsid w:val="00F002AA"/>
    <w:rsid w:val="00F67EB9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5B0B9"/>
  <w15:chartTrackingRefBased/>
  <w15:docId w15:val="{F288B474-5EE3-4FF5-9D15-CBEC0D4F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A96724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67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3EC7-D664-4D09-A8AC-52E430C8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1C5DAF82</Template>
  <TotalTime>0</TotalTime>
  <Pages>1</Pages>
  <Words>508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Perri, Barbara</dc:creator>
  <cp:keywords/>
  <dc:description/>
  <cp:lastModifiedBy>Perri, Barbara</cp:lastModifiedBy>
  <cp:revision>7</cp:revision>
  <dcterms:created xsi:type="dcterms:W3CDTF">2020-08-28T05:40:00Z</dcterms:created>
  <dcterms:modified xsi:type="dcterms:W3CDTF">2020-09-02T07:28:00Z</dcterms:modified>
</cp:coreProperties>
</file>